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9EAD3"/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0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5460"/>
        <w:gridCol w:w="6000"/>
        <w:tblGridChange w:id="0">
          <w:tblGrid>
            <w:gridCol w:w="3600"/>
            <w:gridCol w:w="5460"/>
            <w:gridCol w:w="6000"/>
          </w:tblGrid>
        </w:tblGridChange>
      </w:tblGrid>
      <w:t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Этапы работы над произведением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Деятельность педагога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Деятельность учащегося</w:t>
            </w:r>
          </w:p>
        </w:tc>
      </w:tr>
      <w:tr>
        <w:trPr>
          <w:trHeight w:val="440" w:hRule="atLeast"/>
        </w:trPr>
        <w:tc>
          <w:tcPr>
            <w:gridSpan w:val="3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На протяжении всего проекта ведется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“Словарь новых слов”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Его пополняют учащиеся после прочтения произведения.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Roboto" w:cs="Roboto" w:eastAsia="Roboto" w:hAnsi="Roboto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Читательская деятельность каждого участника проекта отражается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в дневнике читателя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Ход работы над темой будет отражаться в</w:t>
            </w:r>
            <w:r w:rsidDel="00000000" w:rsidR="00000000" w:rsidRPr="00000000">
              <w:rPr>
                <w:rFonts w:ascii="Roboto" w:cs="Roboto" w:eastAsia="Roboto" w:hAnsi="Roboto"/>
                <w:color w:val="38761d"/>
                <w:sz w:val="24"/>
                <w:szCs w:val="24"/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4"/>
                  <w:szCs w:val="24"/>
                  <w:u w:val="single"/>
                  <w:rtl w:val="0"/>
                </w:rPr>
                <w:t xml:space="preserve">таблице продвижения.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3"/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Roboto" w:cs="Roboto" w:eastAsia="Roboto" w:hAnsi="Roboto"/>
                <w:b w:val="1"/>
                <w:color w:val="ff9900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sz w:val="28"/>
                <w:szCs w:val="28"/>
                <w:rtl w:val="0"/>
              </w:rPr>
              <w:t xml:space="preserve">Е. Чарушин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134f5c"/>
                <w:sz w:val="28"/>
                <w:szCs w:val="28"/>
                <w:rtl w:val="0"/>
              </w:rPr>
              <w:t xml:space="preserve"> </w:t>
            </w:r>
            <w:hyperlink r:id="rId7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8"/>
                  <w:szCs w:val="28"/>
                  <w:u w:val="single"/>
                  <w:rtl w:val="0"/>
                </w:rPr>
                <w:t xml:space="preserve">«Про больших и маленьких»</w:t>
              </w:r>
            </w:hyperlink>
            <w:r w:rsidDel="00000000" w:rsidR="00000000" w:rsidRPr="00000000">
              <w:rPr>
                <w:rFonts w:ascii="Roboto" w:cs="Roboto" w:eastAsia="Roboto" w:hAnsi="Roboto"/>
                <w:b w:val="1"/>
                <w:color w:val="ff9900"/>
                <w:sz w:val="28"/>
                <w:szCs w:val="28"/>
                <w:rtl w:val="0"/>
              </w:rPr>
              <w:t xml:space="preserve">, “</w:t>
            </w:r>
            <w:hyperlink r:id="rId8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8"/>
                  <w:szCs w:val="28"/>
                  <w:u w:val="single"/>
                  <w:rtl w:val="0"/>
                </w:rPr>
                <w:t xml:space="preserve">Медвежата</w:t>
              </w:r>
            </w:hyperlink>
            <w:r w:rsidDel="00000000" w:rsidR="00000000" w:rsidRPr="00000000">
              <w:rPr>
                <w:rFonts w:ascii="Roboto" w:cs="Roboto" w:eastAsia="Roboto" w:hAnsi="Roboto"/>
                <w:b w:val="1"/>
                <w:color w:val="ff9900"/>
                <w:sz w:val="28"/>
                <w:szCs w:val="28"/>
                <w:rtl w:val="0"/>
              </w:rPr>
              <w:t xml:space="preserve">”, “</w:t>
            </w:r>
            <w:hyperlink r:id="rId9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8"/>
                  <w:szCs w:val="28"/>
                  <w:u w:val="single"/>
                  <w:rtl w:val="0"/>
                </w:rPr>
                <w:t xml:space="preserve">Волчишко</w:t>
              </w:r>
            </w:hyperlink>
            <w:r w:rsidDel="00000000" w:rsidR="00000000" w:rsidRPr="00000000">
              <w:rPr>
                <w:rFonts w:ascii="Roboto" w:cs="Roboto" w:eastAsia="Roboto" w:hAnsi="Roboto"/>
                <w:b w:val="1"/>
                <w:color w:val="ff9900"/>
                <w:sz w:val="28"/>
                <w:szCs w:val="28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Roboto" w:cs="Roboto" w:eastAsia="Roboto" w:hAnsi="Robot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8"/>
                <w:szCs w:val="28"/>
                <w:rtl w:val="0"/>
              </w:rPr>
              <w:t xml:space="preserve">Цель  урока </w:t>
            </w: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rtl w:val="0"/>
              </w:rPr>
              <w:t xml:space="preserve">внеклассного чтения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rtl w:val="0"/>
              </w:rPr>
              <w:t xml:space="preserve">—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предполагается, что к концу урока ученик будет воспроизводить содержание самостоятельно прочитанной книги по вопросам учителя; узнавать знакомые эпизоды и ситуации на иллюстрациях книги; высказывать оценочные суждения о поведении и поступках героев; высказываться на тему «Чем и почему интересно данное произведение».</w:t>
            </w:r>
          </w:p>
        </w:tc>
      </w:tr>
      <w:tr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u w:val="single"/>
                <w:rtl w:val="0"/>
              </w:rPr>
              <w:t xml:space="preserve">Работа с текстом до чтения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28"/>
                <w:szCs w:val="28"/>
                <w:rtl w:val="0"/>
              </w:rPr>
              <w:t xml:space="preserve">Формы работы: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sz w:val="24"/>
                <w:szCs w:val="24"/>
                <w:rtl w:val="0"/>
              </w:rPr>
              <w:t xml:space="preserve">“ Батарея вопросов”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u w:val="single"/>
                <w:rtl w:val="0"/>
              </w:rPr>
              <w:t xml:space="preserve">Актуализация знаний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3333750" cy="25019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33750" cy="250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8761d"/>
                <w:sz w:val="24"/>
                <w:szCs w:val="24"/>
                <w:rtl w:val="0"/>
              </w:rPr>
              <w:t xml:space="preserve">Основополагающий вопрос: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color w:val="38761d"/>
                <w:sz w:val="24"/>
                <w:szCs w:val="24"/>
                <w:rtl w:val="0"/>
              </w:rPr>
              <w:t xml:space="preserve">Что необычное можно увидеть в произведениях Е. И. Чарушина?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8761d"/>
                <w:sz w:val="24"/>
                <w:szCs w:val="24"/>
                <w:rtl w:val="0"/>
              </w:rPr>
              <w:t xml:space="preserve">Проблемные вопросы: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8761d"/>
                <w:sz w:val="24"/>
                <w:szCs w:val="24"/>
                <w:rtl w:val="0"/>
              </w:rPr>
              <w:t xml:space="preserve">Кто главные персонажи в произведениях Е. И. Чарушина?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8761d"/>
                <w:sz w:val="24"/>
                <w:szCs w:val="24"/>
                <w:rtl w:val="0"/>
              </w:rPr>
              <w:t xml:space="preserve">Как писатель показывает своих героев?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8761d"/>
                <w:sz w:val="24"/>
                <w:szCs w:val="24"/>
                <w:rtl w:val="0"/>
              </w:rPr>
              <w:t xml:space="preserve">Какую технику рисования использует Е. И. Чарушин?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i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Roboto" w:cs="Roboto" w:eastAsia="Roboto" w:hAnsi="Roboto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8761d"/>
                <w:sz w:val="24"/>
                <w:szCs w:val="24"/>
                <w:rtl w:val="0"/>
              </w:rPr>
              <w:t xml:space="preserve">“ Батарея вопросов”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Roboto" w:cs="Roboto" w:eastAsia="Roboto" w:hAnsi="Roboto"/>
                <w:color w:val="134f5c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Составьте как можно больше вопросов к произведению по его иллюстрации.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u w:val="single"/>
                <w:rtl w:val="0"/>
              </w:rPr>
              <w:t xml:space="preserve">Задания первого этапа работы над текстом.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color w:val="ff9900"/>
                <w:sz w:val="36"/>
                <w:szCs w:val="3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9900"/>
                <w:sz w:val="36"/>
                <w:szCs w:val="36"/>
                <w:rtl w:val="0"/>
              </w:rPr>
              <w:t xml:space="preserve">Что за зверь?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Ознакомиться со стартовой презентацией.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8761d"/>
                <w:sz w:val="24"/>
                <w:szCs w:val="24"/>
                <w:rtl w:val="0"/>
              </w:rPr>
              <w:t xml:space="preserve">Ссылка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ff9900"/>
                <w:sz w:val="24"/>
                <w:szCs w:val="24"/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4"/>
                  <w:szCs w:val="24"/>
                  <w:u w:val="single"/>
                  <w:rtl w:val="0"/>
                </w:rPr>
                <w:t xml:space="preserve">ЗДЕСЬ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Roboto" w:cs="Roboto" w:eastAsia="Roboto" w:hAnsi="Roboto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Выполнить все организационные задания.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Составить как можно больше вопросов к произведению по его иллюстрации и разместите на интерактивной доске. Не забудьте указать свои фамилию и имя.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8761d"/>
                <w:sz w:val="24"/>
                <w:szCs w:val="24"/>
                <w:rtl w:val="0"/>
              </w:rPr>
              <w:t xml:space="preserve">Ссылка на ресурс </w:t>
            </w:r>
            <w:hyperlink r:id="rId13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4"/>
                  <w:szCs w:val="24"/>
                  <w:u w:val="single"/>
                  <w:rtl w:val="0"/>
                </w:rPr>
                <w:t xml:space="preserve">ТУТ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Roboto" w:cs="Roboto" w:eastAsia="Roboto" w:hAnsi="Roboto"/>
                <w:color w:val="616161"/>
                <w:sz w:val="28"/>
                <w:szCs w:val="28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d9563f"/>
                  <w:sz w:val="28"/>
                  <w:szCs w:val="28"/>
                  <w:u w:val="single"/>
                  <w:rtl w:val="0"/>
                </w:rPr>
                <w:t xml:space="preserve">Читать книгу</w:t>
              </w:r>
            </w:hyperlink>
            <w:hyperlink r:id="rId15">
              <w:r w:rsidDel="00000000" w:rsidR="00000000" w:rsidRPr="00000000">
                <w:rPr>
                  <w:rFonts w:ascii="Roboto" w:cs="Roboto" w:eastAsia="Roboto" w:hAnsi="Roboto"/>
                  <w:color w:val="3d4594"/>
                  <w:sz w:val="28"/>
                  <w:szCs w:val="28"/>
                  <w:u w:val="singl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616161"/>
                <w:sz w:val="28"/>
                <w:szCs w:val="28"/>
                <w:rtl w:val="0"/>
              </w:rPr>
              <w:t xml:space="preserve">Е. Чарушина “Волчишко”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Roboto" w:cs="Roboto" w:eastAsia="Roboto" w:hAnsi="Roboto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color w:val="d9563f"/>
                  <w:sz w:val="28"/>
                  <w:szCs w:val="28"/>
                  <w:u w:val="single"/>
                  <w:rtl w:val="0"/>
                </w:rPr>
                <w:t xml:space="preserve">Слушать книгу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616161"/>
                <w:sz w:val="28"/>
                <w:szCs w:val="28"/>
                <w:rtl w:val="0"/>
              </w:rPr>
              <w:t xml:space="preserve"> Е. Чарушина “Волчишко”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38761d"/>
                <w:sz w:val="24"/>
                <w:szCs w:val="24"/>
              </w:rPr>
              <w:drawing>
                <wp:inline distB="114300" distT="114300" distL="114300" distR="114300">
                  <wp:extent cx="2251843" cy="2536463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43" cy="2536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</w:t>
            </w:r>
          </w:p>
        </w:tc>
      </w:tr>
      <w:t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u w:val="single"/>
                <w:rtl w:val="0"/>
              </w:rPr>
              <w:t xml:space="preserve">Работа с текстом во время чтения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Roboto" w:cs="Roboto" w:eastAsia="Roboto" w:hAnsi="Roboto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28"/>
                <w:szCs w:val="28"/>
                <w:rtl w:val="0"/>
              </w:rPr>
              <w:t xml:space="preserve">Формы работы: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Roboto" w:cs="Roboto" w:eastAsia="Roboto" w:hAnsi="Roboto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404040"/>
                <w:sz w:val="24"/>
                <w:szCs w:val="24"/>
                <w:rtl w:val="0"/>
              </w:rPr>
              <w:t xml:space="preserve">«Чтение про себя с пометами”.</w:t>
            </w: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404040"/>
                <w:sz w:val="24"/>
                <w:szCs w:val="24"/>
                <w:u w:val="single"/>
              </w:rPr>
            </w:pPr>
            <w:r w:rsidDel="00000000" w:rsidR="00000000" w:rsidRPr="00000000">
              <w:rPr>
                <w:color w:val="404040"/>
                <w:sz w:val="26"/>
                <w:szCs w:val="26"/>
                <w:u w:val="single"/>
                <w:rtl w:val="0"/>
              </w:rPr>
              <w:t xml:space="preserve">Повышение качества чтения</w:t>
            </w: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u w:val="singl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40404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1) Организация вдумчивого чтения с помощью  ведения “Словаря новых слов”.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Какие новые слова вы узнали? Что они обозначают? Как узнали толкование нового слова?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2) Выбор способа первичного восприятия текста с учетом возрастных и индивидуальных возможностей учащихся и с учетом особенностей текста через применения приема “Пропущенное слово”.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Выразительно зачитайте понравившийся отрывок из произведения, пропустив одно слово.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3)Выявление совпадений первоначальных предположений учащихся с окончательными выводами по тексту.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Какие чувства испытывает главный герой в доме у человека? Приведите цитаты из текста, который подтвердят ваше мнение. (“Совсем испугался волчишко”…, “забился волчишко под кресло и стал там жить -дрожать”...)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Где наш герой будет испытывать чувство радости?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33333"/>
                <w:sz w:val="24"/>
                <w:szCs w:val="24"/>
                <w:rtl w:val="0"/>
              </w:rPr>
              <w:t xml:space="preserve"> Как автор относится к своему герою?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33333"/>
                <w:sz w:val="24"/>
                <w:szCs w:val="24"/>
                <w:rtl w:val="0"/>
              </w:rPr>
              <w:t xml:space="preserve"> А зачем нужны страшные истории?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u w:val="single"/>
                <w:rtl w:val="0"/>
              </w:rPr>
              <w:t xml:space="preserve">Задания второго этапа работы над текстом.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9900"/>
                <w:sz w:val="36"/>
                <w:szCs w:val="36"/>
                <w:rtl w:val="0"/>
              </w:rPr>
              <w:t xml:space="preserve">Ребятам о зверятах.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40404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04040"/>
                <w:sz w:val="26"/>
                <w:szCs w:val="26"/>
              </w:rPr>
            </w:pPr>
            <w:r w:rsidDel="00000000" w:rsidR="00000000" w:rsidRPr="00000000">
              <w:rPr>
                <w:color w:val="404040"/>
                <w:sz w:val="26"/>
                <w:szCs w:val="26"/>
                <w:rtl w:val="0"/>
              </w:rPr>
              <w:t xml:space="preserve">Прочитать предложенный текст про себя.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40404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04040"/>
                <w:sz w:val="26"/>
                <w:szCs w:val="26"/>
                <w:u w:val="none"/>
              </w:rPr>
            </w:pPr>
            <w:r w:rsidDel="00000000" w:rsidR="00000000" w:rsidRPr="00000000">
              <w:rPr>
                <w:color w:val="404040"/>
                <w:sz w:val="26"/>
                <w:szCs w:val="26"/>
                <w:rtl w:val="0"/>
              </w:rPr>
              <w:t xml:space="preserve">Каждой команде подготовить чтение любого отрывка  произведения Е. Чарушина “Волчишко” из 40-50 слов с пропущенным словом. Аудиозапись можно сделать  с помощью программы Vocal Remover  </w:t>
            </w:r>
            <w:r w:rsidDel="00000000" w:rsidR="00000000" w:rsidRPr="00000000">
              <w:rPr>
                <w:b w:val="1"/>
                <w:color w:val="38761d"/>
                <w:sz w:val="26"/>
                <w:szCs w:val="26"/>
                <w:rtl w:val="0"/>
              </w:rPr>
              <w:t xml:space="preserve">Ссылка</w:t>
            </w:r>
            <w:r w:rsidDel="00000000" w:rsidR="00000000" w:rsidRPr="00000000">
              <w:rPr>
                <w:color w:val="404040"/>
                <w:sz w:val="26"/>
                <w:szCs w:val="26"/>
                <w:rtl w:val="0"/>
              </w:rPr>
              <w:t xml:space="preserve"> </w:t>
            </w:r>
            <w:hyperlink r:id="rId18">
              <w:r w:rsidDel="00000000" w:rsidR="00000000" w:rsidRPr="00000000">
                <w:rPr>
                  <w:b w:val="1"/>
                  <w:color w:val="ff9900"/>
                  <w:sz w:val="26"/>
                  <w:szCs w:val="26"/>
                  <w:u w:val="single"/>
                  <w:rtl w:val="0"/>
                </w:rPr>
                <w:t xml:space="preserve">ЗДЕСЬ.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404040"/>
                <w:sz w:val="26"/>
                <w:szCs w:val="26"/>
              </w:rPr>
            </w:pPr>
            <w:r w:rsidDel="00000000" w:rsidR="00000000" w:rsidRPr="00000000">
              <w:rPr>
                <w:color w:val="404040"/>
                <w:sz w:val="26"/>
                <w:szCs w:val="26"/>
                <w:rtl w:val="0"/>
              </w:rPr>
              <w:t xml:space="preserve">Образец чтения разместить в сообществе. Все участники сообщества могут прослушать отрывок текста, сверив с текстом,  в комментариях сделать запись пропущенного слова.   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40404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u w:val="single"/>
                <w:rtl w:val="0"/>
              </w:rPr>
              <w:t xml:space="preserve">Работа с текстом после чтения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28"/>
                <w:szCs w:val="28"/>
                <w:rtl w:val="0"/>
              </w:rPr>
              <w:t xml:space="preserve">Формы работы:</w:t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rFonts w:ascii="Roboto" w:cs="Roboto" w:eastAsia="Roboto" w:hAnsi="Roboto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404040"/>
                <w:sz w:val="24"/>
                <w:szCs w:val="24"/>
                <w:rtl w:val="0"/>
              </w:rPr>
              <w:t xml:space="preserve">«Тонкие и толстые вопросы»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rFonts w:ascii="Roboto" w:cs="Roboto" w:eastAsia="Roboto" w:hAnsi="Roboto"/>
                <w:color w:val="40404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u w:val="single"/>
                <w:rtl w:val="0"/>
              </w:rPr>
              <w:t xml:space="preserve">Концептуальная беседа по тексту</w:t>
            </w: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u w:val="singl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rFonts w:ascii="Roboto" w:cs="Roboto" w:eastAsia="Roboto" w:hAnsi="Roboto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rtl w:val="0"/>
              </w:rPr>
              <w:t xml:space="preserve">1) Организация коллективной дискуссии.</w:t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rFonts w:ascii="Roboto" w:cs="Roboto" w:eastAsia="Roboto" w:hAnsi="Roboto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rtl w:val="0"/>
              </w:rPr>
              <w:t xml:space="preserve">Презентация писем от лица главного героя произведения. </w:t>
            </w:r>
          </w:p>
          <w:p w:rsidR="00000000" w:rsidDel="00000000" w:rsidP="00000000" w:rsidRDefault="00000000" w:rsidRPr="00000000" w14:paraId="0000004C">
            <w:pPr>
              <w:widowControl w:val="0"/>
              <w:rPr>
                <w:rFonts w:ascii="Roboto" w:cs="Roboto" w:eastAsia="Roboto" w:hAnsi="Roboto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rtl w:val="0"/>
              </w:rPr>
              <w:t xml:space="preserve">2) Организация работы о личности писателя.</w:t>
            </w:r>
          </w:p>
          <w:p w:rsidR="00000000" w:rsidDel="00000000" w:rsidP="00000000" w:rsidRDefault="00000000" w:rsidRPr="00000000" w14:paraId="0000004D">
            <w:pPr>
              <w:widowControl w:val="0"/>
              <w:rPr>
                <w:rFonts w:ascii="Roboto" w:cs="Roboto" w:eastAsia="Roboto" w:hAnsi="Roboto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rtl w:val="0"/>
              </w:rPr>
              <w:t xml:space="preserve">Ознакомление с творчеством писателя и художника.</w:t>
            </w:r>
          </w:p>
          <w:p w:rsidR="00000000" w:rsidDel="00000000" w:rsidP="00000000" w:rsidRDefault="00000000" w:rsidRPr="00000000" w14:paraId="0000004E">
            <w:pPr>
              <w:widowControl w:val="0"/>
              <w:rPr>
                <w:rFonts w:ascii="Roboto" w:cs="Roboto" w:eastAsia="Roboto" w:hAnsi="Roboto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rtl w:val="0"/>
              </w:rPr>
              <w:t xml:space="preserve">3) Рисование графического рисунка, используя приём штрихования, раскрывает личностное  отношение ребёнка к животному миру.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u w:val="single"/>
                <w:rtl w:val="0"/>
              </w:rPr>
              <w:t xml:space="preserve">Задания третьего этапа работы над текстом.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color w:val="ff9900"/>
                <w:sz w:val="36"/>
                <w:szCs w:val="3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9900"/>
                <w:sz w:val="36"/>
                <w:szCs w:val="36"/>
                <w:rtl w:val="0"/>
              </w:rPr>
              <w:t xml:space="preserve">В гости к чародею.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color w:val="ff9900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9900"/>
                <w:sz w:val="28"/>
                <w:szCs w:val="28"/>
                <w:rtl w:val="0"/>
              </w:rPr>
              <w:t xml:space="preserve">(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8761d"/>
                <w:sz w:val="28"/>
                <w:szCs w:val="28"/>
                <w:rtl w:val="0"/>
              </w:rPr>
              <w:t xml:space="preserve">ссылка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ff9900"/>
                <w:sz w:val="28"/>
                <w:szCs w:val="28"/>
                <w:rtl w:val="0"/>
              </w:rPr>
              <w:t xml:space="preserve"> </w:t>
            </w:r>
            <w:hyperlink r:id="rId19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8"/>
                  <w:szCs w:val="28"/>
                  <w:u w:val="single"/>
                  <w:rtl w:val="0"/>
                </w:rPr>
                <w:t xml:space="preserve">ЗДЕСЬ)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ind w:left="0" w:firstLine="0"/>
              <w:rPr>
                <w:rFonts w:ascii="Roboto" w:cs="Roboto" w:eastAsia="Roboto" w:hAnsi="Roboto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33333"/>
                <w:sz w:val="24"/>
                <w:szCs w:val="24"/>
                <w:rtl w:val="0"/>
              </w:rPr>
              <w:t xml:space="preserve">Какие слова мог бы сказать сам волчишко, если бы заговорил: человеку, собаке, коту?</w:t>
            </w:r>
            <w:r w:rsidDel="00000000" w:rsidR="00000000" w:rsidRPr="00000000">
              <w:rPr>
                <w:rFonts w:ascii="Roboto" w:cs="Roboto" w:eastAsia="Roboto" w:hAnsi="Roboto"/>
                <w:color w:val="404040"/>
                <w:sz w:val="24"/>
                <w:szCs w:val="24"/>
                <w:rtl w:val="0"/>
              </w:rPr>
              <w:t xml:space="preserve"> Каждая команда выбирает себе персонажа к которому хочет обратиться и оставляет свое письмо на интерактивной доске. </w:t>
            </w:r>
            <w:r w:rsidDel="00000000" w:rsidR="00000000" w:rsidRPr="00000000">
              <w:rPr>
                <w:b w:val="1"/>
                <w:color w:val="38761d"/>
                <w:sz w:val="26"/>
                <w:szCs w:val="26"/>
                <w:rtl w:val="0"/>
              </w:rPr>
              <w:t xml:space="preserve">Ссылка на ресурс </w:t>
            </w:r>
            <w:hyperlink r:id="rId20">
              <w:r w:rsidDel="00000000" w:rsidR="00000000" w:rsidRPr="00000000">
                <w:rPr>
                  <w:b w:val="1"/>
                  <w:color w:val="ff9900"/>
                  <w:sz w:val="26"/>
                  <w:szCs w:val="26"/>
                  <w:u w:val="single"/>
                  <w:rtl w:val="0"/>
                </w:rPr>
                <w:t xml:space="preserve">ЗДЕСЬ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b w:val="1"/>
                <w:color w:val="ff99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9900"/>
                <w:sz w:val="26"/>
                <w:szCs w:val="26"/>
                <w:rtl w:val="0"/>
              </w:rPr>
              <w:t xml:space="preserve">Творческое задание. </w:t>
            </w: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 Друзья, вы любите рисовать? А рисовать животных? Давайте выполним иллюстрацию животных, используя прием штрихования.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ind w:left="0" w:firstLine="0"/>
              <w:rPr>
                <w:b w:val="1"/>
                <w:color w:val="ff9900"/>
                <w:sz w:val="26"/>
                <w:szCs w:val="26"/>
              </w:rPr>
            </w:pP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      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134f5c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8761d"/>
                <w:sz w:val="24"/>
                <w:szCs w:val="24"/>
                <w:rtl w:val="0"/>
              </w:rPr>
              <w:t xml:space="preserve">Открой ссылку</w:t>
            </w:r>
            <w:r w:rsidDel="00000000" w:rsidR="00000000" w:rsidRPr="00000000">
              <w:rPr>
                <w:rFonts w:ascii="Roboto" w:cs="Roboto" w:eastAsia="Roboto" w:hAnsi="Roboto"/>
                <w:color w:val="ff9900"/>
                <w:sz w:val="24"/>
                <w:szCs w:val="24"/>
                <w:rtl w:val="0"/>
              </w:rPr>
              <w:t xml:space="preserve"> </w:t>
            </w:r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4"/>
                  <w:szCs w:val="24"/>
                  <w:u w:val="single"/>
                  <w:rtl w:val="0"/>
                </w:rPr>
                <w:t xml:space="preserve">ТУТ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0" w:firstLine="0"/>
              <w:rPr>
                <w:b w:val="1"/>
                <w:color w:val="ff99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left="720" w:firstLine="0"/>
              <w:rPr>
                <w:b w:val="1"/>
                <w:color w:val="38761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Roboto" w:cs="Roboto" w:eastAsia="Roboto" w:hAnsi="Roboto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u w:val="single"/>
                <w:rtl w:val="0"/>
              </w:rPr>
              <w:t xml:space="preserve">Рефлексия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="240" w:lineRule="auto"/>
              <w:ind w:left="0" w:firstLine="0"/>
              <w:rPr>
                <w:rFonts w:ascii="Roboto" w:cs="Roboto" w:eastAsia="Roboto" w:hAnsi="Roboto"/>
                <w:color w:val="40404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Roboto" w:cs="Roboto" w:eastAsia="Roboto" w:hAnsi="Roboto"/>
                <w:color w:val="134f5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На какие вопросы вы нашли ответы? Запишите их с указанием своих фамилии и имени</w:t>
            </w: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8761d"/>
                <w:sz w:val="24"/>
                <w:szCs w:val="24"/>
                <w:rtl w:val="0"/>
              </w:rPr>
              <w:t xml:space="preserve">Ссылка на ресурс </w:t>
            </w:r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4"/>
                  <w:szCs w:val="24"/>
                  <w:u w:val="single"/>
                  <w:rtl w:val="0"/>
                </w:rPr>
                <w:t xml:space="preserve">ТУТ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color w:val="134f5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Roboto" w:cs="Roboto" w:eastAsia="Roboto" w:hAnsi="Roboto"/>
                <w:color w:val="134f5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Обратитесь к сетевой или школьной библиотеке для ознакомления с другими героями Е. Чарушина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Roboto" w:cs="Roboto" w:eastAsia="Roboto" w:hAnsi="Roboto"/>
                <w:color w:val="134f5c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           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8761d"/>
                <w:sz w:val="24"/>
                <w:szCs w:val="24"/>
                <w:rtl w:val="0"/>
              </w:rPr>
              <w:t xml:space="preserve">Сетевая библиотека</w:t>
            </w: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 </w:t>
            </w:r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4"/>
                  <w:szCs w:val="24"/>
                  <w:u w:val="single"/>
                  <w:rtl w:val="0"/>
                </w:rPr>
                <w:t xml:space="preserve">ТУТ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Roboto" w:cs="Roboto" w:eastAsia="Roboto" w:hAnsi="Roboto"/>
                <w:color w:val="134f5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Заполните  ДНЕВНИК ЧИТАТЕЛЯ по образцу.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8761d"/>
                <w:sz w:val="24"/>
                <w:szCs w:val="24"/>
                <w:rtl w:val="0"/>
              </w:rPr>
              <w:t xml:space="preserve">Ссылка на  шаблон дневника</w:t>
            </w:r>
            <w:r w:rsidDel="00000000" w:rsidR="00000000" w:rsidRPr="00000000">
              <w:rPr>
                <w:rFonts w:ascii="Roboto" w:cs="Roboto" w:eastAsia="Roboto" w:hAnsi="Roboto"/>
                <w:color w:val="134f5c"/>
                <w:sz w:val="24"/>
                <w:szCs w:val="24"/>
                <w:rtl w:val="0"/>
              </w:rPr>
              <w:t xml:space="preserve"> </w:t>
            </w:r>
            <w:hyperlink r:id="rId24">
              <w:r w:rsidDel="00000000" w:rsidR="00000000" w:rsidRPr="00000000">
                <w:rPr>
                  <w:rFonts w:ascii="Roboto" w:cs="Roboto" w:eastAsia="Roboto" w:hAnsi="Roboto"/>
                  <w:b w:val="1"/>
                  <w:color w:val="ff9900"/>
                  <w:sz w:val="24"/>
                  <w:szCs w:val="24"/>
                  <w:u w:val="single"/>
                  <w:rtl w:val="0"/>
                </w:rPr>
                <w:t xml:space="preserve">ТУТ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40404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rPr>
                <w:rFonts w:ascii="Roboto" w:cs="Roboto" w:eastAsia="Roboto" w:hAnsi="Roboto"/>
                <w:b w:val="1"/>
                <w:i w:val="1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1"/>
                <w:color w:val="40404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40404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67">
      <w:pPr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1906" w:w="16838"/>
      <w:pgMar w:bottom="873.0708661417325" w:top="873.0708661417325" w:left="873.0708661417325" w:right="873.07086614173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color w:val="134f5c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adlet.com/542960/hojgtjo6ab3m" TargetMode="External"/><Relationship Id="rId11" Type="http://schemas.openxmlformats.org/officeDocument/2006/relationships/image" Target="media/image2.png"/><Relationship Id="rId22" Type="http://schemas.openxmlformats.org/officeDocument/2006/relationships/hyperlink" Target="https://clck.ru/DxFRf" TargetMode="External"/><Relationship Id="rId10" Type="http://schemas.openxmlformats.org/officeDocument/2006/relationships/hyperlink" Target="https://clck.ru/DxF5X" TargetMode="External"/><Relationship Id="rId21" Type="http://schemas.openxmlformats.org/officeDocument/2006/relationships/hyperlink" Target="https://clck.ru/DzFkK" TargetMode="External"/><Relationship Id="rId13" Type="http://schemas.openxmlformats.org/officeDocument/2006/relationships/hyperlink" Target="https://clck.ru/DxFRf" TargetMode="External"/><Relationship Id="rId24" Type="http://schemas.openxmlformats.org/officeDocument/2006/relationships/hyperlink" Target="https://clck.ru/E2ioY" TargetMode="External"/><Relationship Id="rId12" Type="http://schemas.openxmlformats.org/officeDocument/2006/relationships/hyperlink" Target="https://clck.ru/DyCGh" TargetMode="External"/><Relationship Id="rId23" Type="http://schemas.openxmlformats.org/officeDocument/2006/relationships/hyperlink" Target="http://www.book-illustration.ru/chitat-charushin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usTI4wv5e2A" TargetMode="External"/><Relationship Id="rId15" Type="http://schemas.openxmlformats.org/officeDocument/2006/relationships/hyperlink" Target="https://clck.ru/DzBSV" TargetMode="External"/><Relationship Id="rId14" Type="http://schemas.openxmlformats.org/officeDocument/2006/relationships/hyperlink" Target="https://clck.ru/DzBSV" TargetMode="External"/><Relationship Id="rId17" Type="http://schemas.openxmlformats.org/officeDocument/2006/relationships/image" Target="media/image1.jpg"/><Relationship Id="rId16" Type="http://schemas.openxmlformats.org/officeDocument/2006/relationships/hyperlink" Target="https://clck.ru/DzBo6" TargetMode="External"/><Relationship Id="rId5" Type="http://schemas.openxmlformats.org/officeDocument/2006/relationships/styles" Target="styles.xml"/><Relationship Id="rId19" Type="http://schemas.openxmlformats.org/officeDocument/2006/relationships/hyperlink" Target="https://youtu.be/abcoH-6XxBQ" TargetMode="External"/><Relationship Id="rId6" Type="http://schemas.openxmlformats.org/officeDocument/2006/relationships/hyperlink" Target="https://clck.ru/E2jUS" TargetMode="External"/><Relationship Id="rId18" Type="http://schemas.openxmlformats.org/officeDocument/2006/relationships/hyperlink" Target="https://vocalremover.ru/online-voice-recorder" TargetMode="External"/><Relationship Id="rId7" Type="http://schemas.openxmlformats.org/officeDocument/2006/relationships/hyperlink" Target="http://www.book-illustration.ru/component/flippingbook/category/index.php?option=com_flippingbook&amp;view=book&amp;id=627:bolshie-i-malenkie&amp;catid=22:charushin&amp;tmpl=component" TargetMode="External"/><Relationship Id="rId8" Type="http://schemas.openxmlformats.org/officeDocument/2006/relationships/hyperlink" Target="http://www.xn--80aauegbcjrdg4a.xn--p1ai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